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00" w:type="dxa"/>
        <w:tblInd w:w="-406" w:type="dxa"/>
        <w:tblLook w:val="04A0" w:firstRow="1" w:lastRow="0" w:firstColumn="1" w:lastColumn="0" w:noHBand="0" w:noVBand="1"/>
      </w:tblPr>
      <w:tblGrid>
        <w:gridCol w:w="1980"/>
        <w:gridCol w:w="2122"/>
        <w:gridCol w:w="1658"/>
        <w:gridCol w:w="2039"/>
        <w:gridCol w:w="2101"/>
      </w:tblGrid>
      <w:tr w:rsidR="000B607A" w:rsidTr="007D1902"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0B607A" w:rsidRPr="00A30A98" w:rsidRDefault="000B607A" w:rsidP="00C51E6D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A30A98">
              <w:rPr>
                <w:rFonts w:cs="B Titr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0B607A" w:rsidRPr="007127CD" w:rsidRDefault="000B607A" w:rsidP="007127CD">
            <w:pPr>
              <w:pStyle w:val="ListParagraph"/>
              <w:spacing w:line="220" w:lineRule="atLeast"/>
              <w:ind w:left="0"/>
              <w:jc w:val="both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0B607A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7D1902" w:rsidRPr="007127CD" w:rsidTr="007D1902">
        <w:tc>
          <w:tcPr>
            <w:tcW w:w="1980" w:type="dxa"/>
            <w:shd w:val="clear" w:color="auto" w:fill="DBE5F1" w:themeFill="accent1" w:themeFillTint="33"/>
          </w:tcPr>
          <w:p w:rsidR="007D1902" w:rsidRPr="007127CD" w:rsidRDefault="007D1902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دانشگاه یا موسسه متبوع</w:t>
            </w:r>
          </w:p>
        </w:tc>
        <w:tc>
          <w:tcPr>
            <w:tcW w:w="7920" w:type="dxa"/>
            <w:gridSpan w:val="4"/>
          </w:tcPr>
          <w:p w:rsidR="007D1902" w:rsidRPr="007127CD" w:rsidRDefault="007D1902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7D1902" w:rsidRPr="007127CD" w:rsidTr="00F141BF">
        <w:tc>
          <w:tcPr>
            <w:tcW w:w="1980" w:type="dxa"/>
            <w:shd w:val="clear" w:color="auto" w:fill="DBE5F1" w:themeFill="accent1" w:themeFillTint="33"/>
          </w:tcPr>
          <w:p w:rsidR="007D1902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مالکیت</w:t>
            </w:r>
          </w:p>
          <w:p w:rsidR="007D1902" w:rsidRPr="007127CD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378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درصد دانشگاه یا موسسه: </w:t>
            </w:r>
          </w:p>
        </w:tc>
        <w:tc>
          <w:tcPr>
            <w:tcW w:w="414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شخص متقاضی:</w:t>
            </w: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زمینه علمی موضوع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پايه                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دارويي   </w:t>
            </w:r>
          </w:p>
        </w:tc>
        <w:tc>
          <w:tcPr>
            <w:tcW w:w="2039" w:type="dxa"/>
          </w:tcPr>
          <w:p w:rsidR="00BD0153" w:rsidRPr="007127CD" w:rsidRDefault="00A30A98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باليني 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تجهيزات پزشكي    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سایر (ذکر شود)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محل ثبت ادعا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هردو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غیر قابل ثبت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نام مرجع ثبت</w:t>
            </w:r>
            <w:r w:rsidR="00321A52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شماره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تاريخ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621047" w:rsidRPr="007127CD" w:rsidTr="007D1902">
        <w:trPr>
          <w:trHeight w:val="503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621047" w:rsidRPr="007127CD" w:rsidRDefault="00621047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موضوع تقاضا</w:t>
            </w:r>
          </w:p>
        </w:tc>
        <w:tc>
          <w:tcPr>
            <w:tcW w:w="7920" w:type="dxa"/>
            <w:gridSpan w:val="4"/>
          </w:tcPr>
          <w:p w:rsidR="00621047" w:rsidRPr="007127CD" w:rsidRDefault="00621047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F2E15" w:rsidRPr="007127CD" w:rsidRDefault="00BF2E15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0" w:type="dxa"/>
            <w:gridSpan w:val="4"/>
          </w:tcPr>
          <w:p w:rsidR="00BF2E15" w:rsidRPr="007127CD" w:rsidRDefault="00BF2E15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امتیاز ارتقاي اعضاي هيأت علمي    </w:t>
            </w:r>
          </w:p>
        </w:tc>
      </w:tr>
    </w:tbl>
    <w:p w:rsidR="00321A52" w:rsidRPr="007127CD" w:rsidRDefault="00C51E6D" w:rsidP="007127CD">
      <w:pPr>
        <w:spacing w:line="220" w:lineRule="atLeast"/>
        <w:jc w:val="both"/>
        <w:rPr>
          <w:rFonts w:cs="B Roya"/>
          <w:b/>
          <w:bCs/>
          <w:sz w:val="26"/>
          <w:szCs w:val="26"/>
          <w:rtl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اينجانب 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صحت اطلاعات این فرم را تاييد و مسئوليت موارد مندرج در آن را به عهده مي گيرم.</w:t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</w:p>
    <w:p w:rsidR="00A30A98" w:rsidRPr="00A30A98" w:rsidRDefault="00A30A98" w:rsidP="00197619">
      <w:pPr>
        <w:spacing w:line="220" w:lineRule="atLeast"/>
        <w:jc w:val="both"/>
        <w:rPr>
          <w:rFonts w:cs="B Roya"/>
          <w:sz w:val="26"/>
          <w:szCs w:val="26"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 xml:space="preserve">تاريخ تكميل فرم:     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  <w:t>امضا</w:t>
      </w:r>
    </w:p>
    <w:sectPr w:rsidR="00A30A98" w:rsidRPr="00A30A98" w:rsidSect="00BE52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DE" w:rsidRDefault="004610DE" w:rsidP="00FE336F">
      <w:pPr>
        <w:spacing w:after="0" w:line="240" w:lineRule="auto"/>
      </w:pPr>
      <w:r>
        <w:separator/>
      </w:r>
    </w:p>
  </w:endnote>
  <w:endnote w:type="continuationSeparator" w:id="0">
    <w:p w:rsidR="004610DE" w:rsidRDefault="004610DE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DE" w:rsidRDefault="004610DE" w:rsidP="00FE336F">
      <w:pPr>
        <w:spacing w:after="0" w:line="240" w:lineRule="auto"/>
      </w:pPr>
      <w:r>
        <w:separator/>
      </w:r>
    </w:p>
  </w:footnote>
  <w:footnote w:type="continuationSeparator" w:id="0">
    <w:p w:rsidR="004610DE" w:rsidRDefault="004610DE" w:rsidP="00FE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E0" w:rsidRPr="00621047" w:rsidRDefault="008C05E0" w:rsidP="008C05E0">
    <w:pPr>
      <w:spacing w:line="180" w:lineRule="atLeast"/>
      <w:jc w:val="center"/>
      <w:rPr>
        <w:rFonts w:cs="B Roya"/>
        <w:sz w:val="20"/>
        <w:szCs w:val="20"/>
        <w:rtl/>
      </w:rPr>
    </w:pPr>
    <w:r w:rsidRPr="00621047">
      <w:rPr>
        <w:rFonts w:cs="B Roya" w:hint="cs"/>
        <w:sz w:val="20"/>
        <w:szCs w:val="20"/>
        <w:rtl/>
      </w:rPr>
      <w:t>بسمه تعالي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وزارت بهداشت، درمان و آموزش پزشكي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معاونت تحقيقات و فناوري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621047">
      <w:rPr>
        <w:rFonts w:cs="B Roya" w:hint="cs"/>
        <w:b/>
        <w:bCs/>
        <w:sz w:val="24"/>
        <w:szCs w:val="24"/>
        <w:rtl/>
      </w:rPr>
      <w:t>مرکز مالکیت فکری دفتر توسعه فناوری سلامت</w:t>
    </w:r>
  </w:p>
  <w:p w:rsidR="008C05E0" w:rsidRDefault="008C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D"/>
    <w:rsid w:val="00037332"/>
    <w:rsid w:val="000B607A"/>
    <w:rsid w:val="000D52CF"/>
    <w:rsid w:val="00187981"/>
    <w:rsid w:val="00197619"/>
    <w:rsid w:val="001E44D6"/>
    <w:rsid w:val="00266FC0"/>
    <w:rsid w:val="002B5BBA"/>
    <w:rsid w:val="00321A52"/>
    <w:rsid w:val="003A718D"/>
    <w:rsid w:val="0045300A"/>
    <w:rsid w:val="004610DE"/>
    <w:rsid w:val="004E44F6"/>
    <w:rsid w:val="005349A3"/>
    <w:rsid w:val="0053627D"/>
    <w:rsid w:val="00536D91"/>
    <w:rsid w:val="00621047"/>
    <w:rsid w:val="007127CD"/>
    <w:rsid w:val="00716190"/>
    <w:rsid w:val="00753FFF"/>
    <w:rsid w:val="007905FB"/>
    <w:rsid w:val="00797806"/>
    <w:rsid w:val="007D1902"/>
    <w:rsid w:val="008567E9"/>
    <w:rsid w:val="008C05E0"/>
    <w:rsid w:val="00A30A98"/>
    <w:rsid w:val="00A67FF4"/>
    <w:rsid w:val="00A72233"/>
    <w:rsid w:val="00B67631"/>
    <w:rsid w:val="00BD0153"/>
    <w:rsid w:val="00BD6395"/>
    <w:rsid w:val="00BE5295"/>
    <w:rsid w:val="00BF2E15"/>
    <w:rsid w:val="00C51E6D"/>
    <w:rsid w:val="00CD6CB1"/>
    <w:rsid w:val="00E561F0"/>
    <w:rsid w:val="00E902AF"/>
    <w:rsid w:val="00E95919"/>
    <w:rsid w:val="00ED10EB"/>
    <w:rsid w:val="00F10F5F"/>
    <w:rsid w:val="00F44B10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F01E6-5565-47A9-B7CC-853A0F6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new-pc</cp:lastModifiedBy>
  <cp:revision>2</cp:revision>
  <dcterms:created xsi:type="dcterms:W3CDTF">2024-04-23T05:30:00Z</dcterms:created>
  <dcterms:modified xsi:type="dcterms:W3CDTF">2024-04-23T05:30:00Z</dcterms:modified>
</cp:coreProperties>
</file>